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21" w:rsidRPr="00A91421" w:rsidRDefault="00A91421" w:rsidP="00A91421">
      <w:pPr>
        <w:spacing w:after="0" w:line="240" w:lineRule="atLeast"/>
        <w:jc w:val="center"/>
        <w:rPr>
          <w:szCs w:val="24"/>
          <w:lang w:val="ru-RU"/>
        </w:rPr>
      </w:pPr>
      <w:r w:rsidRPr="00A91421">
        <w:rPr>
          <w:szCs w:val="24"/>
          <w:lang w:val="ru-RU"/>
        </w:rPr>
        <w:t>Муниципальное бюджетное дошкольное образовательное учреждение</w:t>
      </w:r>
    </w:p>
    <w:p w:rsidR="00A91421" w:rsidRPr="00A91421" w:rsidRDefault="00A91421" w:rsidP="00A91421">
      <w:pPr>
        <w:pBdr>
          <w:bottom w:val="single" w:sz="12" w:space="1" w:color="auto"/>
        </w:pBdr>
        <w:spacing w:after="0" w:line="240" w:lineRule="atLeast"/>
        <w:jc w:val="center"/>
        <w:rPr>
          <w:szCs w:val="24"/>
          <w:lang w:val="ru-RU"/>
        </w:rPr>
      </w:pPr>
      <w:r w:rsidRPr="00A91421">
        <w:rPr>
          <w:szCs w:val="24"/>
          <w:lang w:val="ru-RU"/>
        </w:rPr>
        <w:t>"Детский сад № 187 общеразвивающего вида с приоритетным осуществлением деятельности по физическому направлению развития детей" (МБДОУ № 187)</w:t>
      </w:r>
    </w:p>
    <w:p w:rsidR="00A91421" w:rsidRPr="00A91421" w:rsidRDefault="00A91421" w:rsidP="00A91421">
      <w:pPr>
        <w:spacing w:after="0" w:line="240" w:lineRule="auto"/>
        <w:jc w:val="center"/>
        <w:rPr>
          <w:lang w:val="ru-RU"/>
        </w:rPr>
      </w:pPr>
      <w:r w:rsidRPr="00A91421">
        <w:rPr>
          <w:lang w:val="ru-RU"/>
        </w:rPr>
        <w:t>660004, г. Красноярск, ул. 2 Краснофлотская, 7 Г,</w:t>
      </w:r>
      <w:r w:rsidRPr="00A91421">
        <w:t>e</w:t>
      </w:r>
      <w:r w:rsidRPr="00A91421">
        <w:rPr>
          <w:lang w:val="ru-RU"/>
        </w:rPr>
        <w:t>-</w:t>
      </w:r>
      <w:r w:rsidRPr="00A91421">
        <w:t>mail</w:t>
      </w:r>
      <w:r w:rsidRPr="00A91421">
        <w:rPr>
          <w:lang w:val="ru-RU"/>
        </w:rPr>
        <w:t xml:space="preserve">: </w:t>
      </w:r>
      <w:hyperlink r:id="rId5" w:history="1">
        <w:r w:rsidRPr="00A91421">
          <w:rPr>
            <w:rStyle w:val="a7"/>
          </w:rPr>
          <w:t>dou</w:t>
        </w:r>
        <w:r w:rsidRPr="00A91421">
          <w:rPr>
            <w:rStyle w:val="a7"/>
            <w:lang w:val="ru-RU"/>
          </w:rPr>
          <w:t>187@</w:t>
        </w:r>
        <w:r w:rsidRPr="00A91421">
          <w:rPr>
            <w:rStyle w:val="a7"/>
          </w:rPr>
          <w:t>mailkrsk</w:t>
        </w:r>
        <w:r w:rsidRPr="00A91421">
          <w:rPr>
            <w:rStyle w:val="a7"/>
            <w:lang w:val="ru-RU"/>
          </w:rPr>
          <w:t>.</w:t>
        </w:r>
        <w:proofErr w:type="spellStart"/>
        <w:r w:rsidRPr="00A91421">
          <w:rPr>
            <w:rStyle w:val="a7"/>
          </w:rPr>
          <w:t>ru</w:t>
        </w:r>
        <w:proofErr w:type="spellEnd"/>
      </w:hyperlink>
    </w:p>
    <w:p w:rsidR="00A91421" w:rsidRPr="00A91421" w:rsidRDefault="00A91421" w:rsidP="00A91421">
      <w:pPr>
        <w:spacing w:after="0" w:line="240" w:lineRule="auto"/>
        <w:jc w:val="center"/>
        <w:rPr>
          <w:lang w:val="ru-RU"/>
        </w:rPr>
      </w:pPr>
      <w:r w:rsidRPr="00A91421">
        <w:rPr>
          <w:lang w:val="ru-RU"/>
        </w:rPr>
        <w:t>ОКПО 58799389, ОГРН 1022402059932, ИНН/КПП 2462026173/246201001</w:t>
      </w: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4E77C8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207639" w:rsidRPr="00A91421" w:rsidRDefault="00207639" w:rsidP="004E77C8">
      <w:pPr>
        <w:spacing w:after="0" w:line="240" w:lineRule="auto"/>
        <w:ind w:right="453"/>
        <w:jc w:val="center"/>
        <w:rPr>
          <w:sz w:val="36"/>
          <w:szCs w:val="28"/>
          <w:lang w:val="ru-RU"/>
        </w:rPr>
      </w:pPr>
      <w:r w:rsidRPr="00A91421">
        <w:rPr>
          <w:sz w:val="36"/>
          <w:szCs w:val="28"/>
          <w:lang w:val="ru-RU"/>
        </w:rPr>
        <w:t>ИНДИВИДУАЛЬНЫЙ ПЛАН НАСТАВНИЧЕСТВА</w:t>
      </w:r>
    </w:p>
    <w:p w:rsidR="00C23061" w:rsidRPr="00A91421" w:rsidRDefault="00C23061" w:rsidP="00C23061">
      <w:pPr>
        <w:spacing w:after="0" w:line="240" w:lineRule="auto"/>
        <w:ind w:left="3332" w:right="453"/>
        <w:jc w:val="center"/>
        <w:rPr>
          <w:sz w:val="36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C27418" w:rsidRPr="00A91421" w:rsidRDefault="00C27418" w:rsidP="00A91421">
      <w:pPr>
        <w:spacing w:after="0" w:line="240" w:lineRule="auto"/>
        <w:ind w:left="142" w:right="409" w:firstLine="142"/>
        <w:jc w:val="center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>Отчетный период</w:t>
      </w:r>
      <w:r w:rsidR="00A91421">
        <w:rPr>
          <w:sz w:val="28"/>
          <w:szCs w:val="28"/>
          <w:lang w:val="ru-RU"/>
        </w:rPr>
        <w:t xml:space="preserve"> 2024-2025 </w:t>
      </w:r>
      <w:proofErr w:type="spellStart"/>
      <w:r w:rsidR="00A91421">
        <w:rPr>
          <w:sz w:val="28"/>
          <w:szCs w:val="28"/>
          <w:lang w:val="ru-RU"/>
        </w:rPr>
        <w:t>г.г</w:t>
      </w:r>
      <w:proofErr w:type="spellEnd"/>
      <w:r w:rsidR="00A91421">
        <w:rPr>
          <w:sz w:val="28"/>
          <w:szCs w:val="28"/>
          <w:lang w:val="ru-RU"/>
        </w:rPr>
        <w:t>.</w:t>
      </w: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right="453"/>
        <w:jc w:val="right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>Должность</w:t>
      </w:r>
      <w:r w:rsidR="00A91421">
        <w:rPr>
          <w:sz w:val="28"/>
          <w:szCs w:val="28"/>
          <w:lang w:val="ru-RU"/>
        </w:rPr>
        <w:t>: воспитатель</w:t>
      </w:r>
    </w:p>
    <w:p w:rsidR="00C27418" w:rsidRPr="00A91421" w:rsidRDefault="00C27418" w:rsidP="00024B6C">
      <w:pPr>
        <w:spacing w:after="0" w:line="240" w:lineRule="auto"/>
        <w:ind w:right="453"/>
        <w:jc w:val="right"/>
        <w:rPr>
          <w:sz w:val="28"/>
          <w:szCs w:val="28"/>
          <w:lang w:val="ru-RU"/>
        </w:rPr>
      </w:pPr>
    </w:p>
    <w:p w:rsidR="00C27418" w:rsidRPr="00A91421" w:rsidRDefault="00C27418" w:rsidP="00024B6C">
      <w:pPr>
        <w:spacing w:after="0" w:line="240" w:lineRule="auto"/>
        <w:ind w:right="453"/>
        <w:jc w:val="right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>ФИО наставника</w:t>
      </w:r>
      <w:r w:rsidR="00A91421">
        <w:rPr>
          <w:sz w:val="28"/>
          <w:szCs w:val="28"/>
          <w:lang w:val="ru-RU"/>
        </w:rPr>
        <w:t>:</w:t>
      </w:r>
      <w:bookmarkStart w:id="0" w:name="_GoBack"/>
      <w:bookmarkEnd w:id="0"/>
      <w:r w:rsidRPr="00A91421">
        <w:rPr>
          <w:sz w:val="28"/>
          <w:szCs w:val="28"/>
          <w:lang w:val="ru-RU"/>
        </w:rPr>
        <w:t xml:space="preserve"> </w:t>
      </w:r>
      <w:proofErr w:type="spellStart"/>
      <w:r w:rsidR="00A91421">
        <w:rPr>
          <w:sz w:val="28"/>
          <w:szCs w:val="28"/>
          <w:lang w:val="ru-RU"/>
        </w:rPr>
        <w:t>Чагина</w:t>
      </w:r>
      <w:proofErr w:type="spellEnd"/>
      <w:r w:rsidR="00A91421">
        <w:rPr>
          <w:sz w:val="28"/>
          <w:szCs w:val="28"/>
          <w:lang w:val="ru-RU"/>
        </w:rPr>
        <w:t xml:space="preserve"> Ольга Витальевна</w:t>
      </w:r>
    </w:p>
    <w:p w:rsidR="00C27418" w:rsidRPr="00A91421" w:rsidRDefault="00C27418" w:rsidP="00024B6C">
      <w:pPr>
        <w:spacing w:after="0" w:line="240" w:lineRule="auto"/>
        <w:ind w:left="3332" w:right="453"/>
        <w:rPr>
          <w:sz w:val="28"/>
          <w:szCs w:val="28"/>
          <w:lang w:val="ru-RU"/>
        </w:rPr>
      </w:pPr>
    </w:p>
    <w:p w:rsidR="004E77C8" w:rsidRPr="00A91421" w:rsidRDefault="004E77C8" w:rsidP="00024B6C">
      <w:pPr>
        <w:spacing w:after="63" w:line="240" w:lineRule="auto"/>
        <w:ind w:left="1107" w:right="0" w:firstLine="0"/>
        <w:jc w:val="center"/>
        <w:rPr>
          <w:sz w:val="28"/>
          <w:szCs w:val="28"/>
          <w:lang w:val="ru-RU"/>
        </w:rPr>
      </w:pPr>
    </w:p>
    <w:p w:rsidR="00207639" w:rsidRPr="00A91421" w:rsidRDefault="00207639" w:rsidP="00024B6C">
      <w:pPr>
        <w:spacing w:after="63" w:line="240" w:lineRule="auto"/>
        <w:ind w:left="1107" w:right="0" w:firstLine="0"/>
        <w:jc w:val="center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 xml:space="preserve"> </w:t>
      </w:r>
    </w:p>
    <w:p w:rsidR="00207639" w:rsidRPr="00A91421" w:rsidRDefault="00C27418" w:rsidP="00024B6C">
      <w:pPr>
        <w:spacing w:after="10" w:line="240" w:lineRule="auto"/>
        <w:ind w:left="1692" w:right="453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 xml:space="preserve">            Ф</w:t>
      </w:r>
      <w:r w:rsidR="00207639" w:rsidRPr="00A91421">
        <w:rPr>
          <w:sz w:val="28"/>
          <w:szCs w:val="28"/>
          <w:lang w:val="ru-RU"/>
        </w:rPr>
        <w:t>.И.О. молодого специалиста</w:t>
      </w:r>
      <w:r w:rsidR="00A91421">
        <w:rPr>
          <w:sz w:val="28"/>
          <w:szCs w:val="28"/>
          <w:lang w:val="ru-RU"/>
        </w:rPr>
        <w:t xml:space="preserve">: </w:t>
      </w:r>
      <w:proofErr w:type="spellStart"/>
      <w:r w:rsidR="00A91421">
        <w:rPr>
          <w:sz w:val="28"/>
          <w:szCs w:val="28"/>
          <w:lang w:val="ru-RU"/>
        </w:rPr>
        <w:t>Жвикова</w:t>
      </w:r>
      <w:proofErr w:type="spellEnd"/>
      <w:r w:rsidR="00A91421">
        <w:rPr>
          <w:sz w:val="28"/>
          <w:szCs w:val="28"/>
          <w:lang w:val="ru-RU"/>
        </w:rPr>
        <w:t xml:space="preserve"> Анастасия Викторовна </w:t>
      </w:r>
    </w:p>
    <w:p w:rsidR="003C7D7A" w:rsidRPr="00A91421" w:rsidRDefault="003C7D7A" w:rsidP="00024B6C">
      <w:pPr>
        <w:spacing w:line="240" w:lineRule="auto"/>
        <w:rPr>
          <w:sz w:val="28"/>
          <w:szCs w:val="28"/>
          <w:lang w:val="ru-RU"/>
        </w:rPr>
      </w:pPr>
    </w:p>
    <w:p w:rsidR="00C23061" w:rsidRPr="00A91421" w:rsidRDefault="00C23061" w:rsidP="00024B6C">
      <w:pPr>
        <w:spacing w:line="240" w:lineRule="auto"/>
        <w:rPr>
          <w:sz w:val="28"/>
          <w:szCs w:val="28"/>
          <w:lang w:val="ru-RU"/>
        </w:rPr>
      </w:pPr>
    </w:p>
    <w:p w:rsidR="00024B6C" w:rsidRPr="00A91421" w:rsidRDefault="00215863" w:rsidP="00215863">
      <w:pPr>
        <w:spacing w:line="240" w:lineRule="auto"/>
        <w:ind w:left="0" w:firstLine="0"/>
        <w:jc w:val="center"/>
        <w:rPr>
          <w:sz w:val="28"/>
          <w:szCs w:val="28"/>
          <w:lang w:val="ru-RU"/>
        </w:rPr>
      </w:pPr>
      <w:r w:rsidRPr="00A91421">
        <w:rPr>
          <w:sz w:val="28"/>
          <w:szCs w:val="28"/>
          <w:lang w:val="ru-RU"/>
        </w:rPr>
        <w:t>г.</w:t>
      </w:r>
      <w:r w:rsidR="00A91421">
        <w:rPr>
          <w:sz w:val="28"/>
          <w:szCs w:val="28"/>
          <w:lang w:val="ru-RU"/>
        </w:rPr>
        <w:t xml:space="preserve"> Красноярск</w:t>
      </w:r>
    </w:p>
    <w:p w:rsidR="00207639" w:rsidRPr="00A91421" w:rsidRDefault="00207639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C2306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91421">
        <w:rPr>
          <w:rStyle w:val="c13"/>
          <w:b/>
          <w:bCs/>
          <w:color w:val="000000"/>
          <w:sz w:val="28"/>
          <w:szCs w:val="28"/>
        </w:rPr>
        <w:t>Цель:</w:t>
      </w:r>
      <w:r w:rsidRPr="00A91421">
        <w:rPr>
          <w:rStyle w:val="c3"/>
          <w:color w:val="000000"/>
          <w:sz w:val="28"/>
          <w:szCs w:val="28"/>
        </w:rPr>
        <w:t> развить профессиональные умения и навыки молодого педагога.</w:t>
      </w:r>
    </w:p>
    <w:p w:rsidR="00EC30E5" w:rsidRPr="00A91421" w:rsidRDefault="00EC30E5" w:rsidP="00C230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4B6C" w:rsidRPr="00A91421" w:rsidRDefault="00024B6C" w:rsidP="00C23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1421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Обеспечение наиболее лёгкой адаптации молодых педагогов в коллективе. Формирование профессионально значимых качеств молодых педагогов.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Style w:val="c3"/>
          <w:color w:val="000000"/>
          <w:sz w:val="28"/>
          <w:szCs w:val="28"/>
        </w:rPr>
      </w:pPr>
      <w:r w:rsidRPr="00A91421">
        <w:rPr>
          <w:color w:val="111111"/>
          <w:sz w:val="28"/>
          <w:szCs w:val="28"/>
        </w:rPr>
        <w:t>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 д.).</w:t>
      </w:r>
      <w:r w:rsidRPr="00A91421">
        <w:rPr>
          <w:rStyle w:val="c3"/>
          <w:color w:val="000000"/>
          <w:sz w:val="28"/>
          <w:szCs w:val="28"/>
        </w:rPr>
        <w:t xml:space="preserve"> 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Разъяснить механизм работы с дидактическим материалом по малым фольклорным формам;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Изучение и применение современных форм и методов организации совместной деятельности детей и воспитателя.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Организация НОД, помощь в постановке целей и задач.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 xml:space="preserve">Использование </w:t>
      </w:r>
      <w:r w:rsidR="004E77C8" w:rsidRPr="00A91421">
        <w:rPr>
          <w:color w:val="111111"/>
          <w:sz w:val="28"/>
          <w:szCs w:val="28"/>
        </w:rPr>
        <w:t>здоровьесберегающих</w:t>
      </w:r>
      <w:r w:rsidRPr="00A91421">
        <w:rPr>
          <w:color w:val="111111"/>
          <w:sz w:val="28"/>
          <w:szCs w:val="28"/>
        </w:rPr>
        <w:t xml:space="preserve"> технологий </w:t>
      </w:r>
      <w:proofErr w:type="gramStart"/>
      <w:r w:rsidRPr="00A91421">
        <w:rPr>
          <w:color w:val="111111"/>
          <w:sz w:val="28"/>
          <w:szCs w:val="28"/>
        </w:rPr>
        <w:t>во время</w:t>
      </w:r>
      <w:proofErr w:type="gramEnd"/>
      <w:r w:rsidRPr="00A91421">
        <w:rPr>
          <w:color w:val="111111"/>
          <w:sz w:val="28"/>
          <w:szCs w:val="28"/>
        </w:rPr>
        <w:t xml:space="preserve"> НОД и других режимных моментах.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Выбор методической темы самообразования.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 xml:space="preserve">Эффективное использование </w:t>
      </w:r>
      <w:r w:rsidR="004E77C8" w:rsidRPr="00A91421">
        <w:rPr>
          <w:color w:val="111111"/>
          <w:sz w:val="28"/>
          <w:szCs w:val="28"/>
        </w:rPr>
        <w:t>здоровьесберегающих</w:t>
      </w:r>
      <w:r w:rsidRPr="00A91421">
        <w:rPr>
          <w:color w:val="111111"/>
          <w:sz w:val="28"/>
          <w:szCs w:val="28"/>
        </w:rPr>
        <w:t xml:space="preserve"> технологий в занятиях и других видах деятельности.</w:t>
      </w:r>
    </w:p>
    <w:p w:rsidR="00024B6C" w:rsidRPr="00A91421" w:rsidRDefault="00024B6C" w:rsidP="00C230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91421">
        <w:rPr>
          <w:color w:val="111111"/>
          <w:sz w:val="28"/>
          <w:szCs w:val="28"/>
        </w:rPr>
        <w:t>Освоение общих вопросов организации работы с родителями.</w:t>
      </w:r>
    </w:p>
    <w:p w:rsidR="00EC30E5" w:rsidRPr="00A91421" w:rsidRDefault="00EC30E5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C23061" w:rsidRPr="00A91421" w:rsidRDefault="00C23061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C23061" w:rsidRPr="00A91421" w:rsidRDefault="00C23061" w:rsidP="00024B6C">
      <w:pPr>
        <w:spacing w:line="240" w:lineRule="auto"/>
        <w:ind w:left="142" w:hanging="142"/>
        <w:rPr>
          <w:sz w:val="28"/>
          <w:szCs w:val="28"/>
          <w:lang w:val="ru-RU"/>
        </w:rPr>
      </w:pPr>
    </w:p>
    <w:p w:rsidR="00EC30E5" w:rsidRPr="00A91421" w:rsidRDefault="00EC30E5" w:rsidP="00FB1481">
      <w:pPr>
        <w:spacing w:line="240" w:lineRule="auto"/>
        <w:ind w:left="0" w:firstLine="0"/>
        <w:rPr>
          <w:sz w:val="28"/>
          <w:szCs w:val="28"/>
          <w:lang w:val="ru-RU"/>
        </w:rPr>
      </w:pPr>
    </w:p>
    <w:tbl>
      <w:tblPr>
        <w:tblW w:w="15735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204"/>
        <w:gridCol w:w="5529"/>
        <w:gridCol w:w="1984"/>
        <w:gridCol w:w="1134"/>
        <w:gridCol w:w="2316"/>
      </w:tblGrid>
      <w:tr w:rsidR="00C23061" w:rsidRPr="00A91421" w:rsidTr="00C23061">
        <w:trPr>
          <w:trHeight w:val="8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91421">
              <w:rPr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91421">
              <w:rPr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91421">
              <w:rPr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91421">
              <w:rPr>
                <w:b/>
                <w:b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91421">
              <w:rPr>
                <w:b/>
                <w:bCs/>
                <w:sz w:val="28"/>
                <w:szCs w:val="28"/>
                <w:lang w:val="ru-RU" w:eastAsia="ru-RU"/>
              </w:rPr>
              <w:t xml:space="preserve">Роспись </w:t>
            </w:r>
            <w:r w:rsidR="00FA039B" w:rsidRPr="00A91421">
              <w:rPr>
                <w:b/>
                <w:bCs/>
                <w:sz w:val="28"/>
                <w:szCs w:val="28"/>
                <w:lang w:val="ru-RU" w:eastAsia="ru-RU"/>
              </w:rPr>
              <w:t xml:space="preserve">молодого специалиста </w:t>
            </w: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Оформление документации группы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Оказание помощи в организации качественной работы с документацией: изучение задач на новый учебный год, участие молодого педагога в составлении перспективного и календарного планов, плана по самообразованию. </w:t>
            </w:r>
            <w:r w:rsidRPr="00A91421">
              <w:rPr>
                <w:sz w:val="28"/>
                <w:szCs w:val="28"/>
                <w:lang w:eastAsia="ru-RU"/>
              </w:rPr>
              <w:t> </w:t>
            </w:r>
            <w:r w:rsidRPr="00A91421">
              <w:rPr>
                <w:sz w:val="28"/>
                <w:szCs w:val="28"/>
                <w:lang w:val="ru-RU" w:eastAsia="ru-RU"/>
              </w:rPr>
              <w:t xml:space="preserve"> </w:t>
            </w:r>
            <w:r w:rsidRPr="00A9142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Консультации и ответы на интересующие вопросы.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Консультация, оказание помощи. Знакомство с основными документами, регламентирующими деятельность ДОУ.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9B" w:rsidRPr="00A91421" w:rsidRDefault="00FA039B" w:rsidP="00024B6C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A91421">
              <w:rPr>
                <w:sz w:val="28"/>
                <w:szCs w:val="28"/>
                <w:lang w:val="ru-RU"/>
              </w:rPr>
              <w:t xml:space="preserve">Виды и организация режимных моментов в детском саду.    </w:t>
            </w:r>
          </w:p>
          <w:p w:rsidR="00207639" w:rsidRPr="00A91421" w:rsidRDefault="00207639" w:rsidP="00024B6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91421">
              <w:rPr>
                <w:sz w:val="28"/>
                <w:szCs w:val="28"/>
              </w:rPr>
              <w:t>Родительское собрание</w:t>
            </w:r>
            <w:r w:rsidRPr="00A91421">
              <w:rPr>
                <w:sz w:val="28"/>
                <w:szCs w:val="28"/>
                <w:lang w:val="ru-RU"/>
              </w:rPr>
              <w:t>.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FA039B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Посещение и просмотр молодым специалистом НОД и режимных моментов у наставника, ответы на вопросы молодого специалиста.  </w:t>
            </w:r>
            <w:r w:rsidR="00207639" w:rsidRPr="00A91421">
              <w:rPr>
                <w:sz w:val="28"/>
                <w:szCs w:val="28"/>
                <w:lang w:val="ru-RU" w:eastAsia="ru-RU"/>
              </w:rPr>
              <w:t xml:space="preserve">Обсуждение возможных тем родительского собрания на начало учебного года.   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Помощь в организации и проведении собрания, обсуждение собрания.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9B" w:rsidRPr="00A91421" w:rsidRDefault="00FA039B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Организация развивающей предметно -пространственной среды в группе.</w:t>
            </w:r>
          </w:p>
          <w:p w:rsidR="00FA039B" w:rsidRPr="00A91421" w:rsidRDefault="00FA039B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Участие в первой годовой задаче – оснащение спортивного уголка. </w:t>
            </w:r>
          </w:p>
          <w:p w:rsidR="00207639" w:rsidRPr="00A91421" w:rsidRDefault="00742663" w:rsidP="00FB148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Использование в работе проектов. </w:t>
            </w:r>
            <w:r w:rsidR="00A57852" w:rsidRPr="00A91421">
              <w:rPr>
                <w:sz w:val="28"/>
                <w:szCs w:val="28"/>
                <w:lang w:val="ru-RU" w:eastAsia="ru-RU"/>
              </w:rPr>
              <w:lastRenderedPageBreak/>
              <w:t>Проект</w:t>
            </w:r>
            <w:r w:rsidR="00A57852" w:rsidRPr="00A91421">
              <w:rPr>
                <w:sz w:val="28"/>
                <w:szCs w:val="28"/>
                <w:lang w:eastAsia="ru-RU"/>
              </w:rPr>
              <w:t> </w:t>
            </w:r>
            <w:r w:rsidR="00FB1481" w:rsidRPr="00A91421">
              <w:rPr>
                <w:sz w:val="28"/>
                <w:szCs w:val="28"/>
                <w:lang w:val="ru-RU" w:eastAsia="ru-RU"/>
              </w:rPr>
              <w:t>«</w:t>
            </w:r>
            <w:r w:rsidR="00215863" w:rsidRPr="00A91421">
              <w:rPr>
                <w:sz w:val="28"/>
                <w:szCs w:val="28"/>
                <w:lang w:val="ru-RU" w:eastAsia="ru-RU"/>
              </w:rPr>
              <w:t>Здоровьесберегаю</w:t>
            </w:r>
            <w:r w:rsidR="00A57852" w:rsidRPr="00A91421">
              <w:rPr>
                <w:sz w:val="28"/>
                <w:szCs w:val="28"/>
                <w:lang w:val="ru-RU" w:eastAsia="ru-RU"/>
              </w:rPr>
              <w:t>щие технологии»</w:t>
            </w:r>
            <w:r w:rsidR="00FB1481" w:rsidRPr="00A91421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FA039B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lastRenderedPageBreak/>
              <w:t xml:space="preserve">Обсуждение (принципы построения, наличие спортивно-оздоровительной зоны, оснащение, смена материала).  </w:t>
            </w:r>
          </w:p>
          <w:p w:rsidR="00A57852" w:rsidRPr="00A91421" w:rsidRDefault="00A57852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Консультация, планирование, обмен опытом, помощь наставника.</w:t>
            </w:r>
          </w:p>
          <w:p w:rsidR="00A57852" w:rsidRPr="00A91421" w:rsidRDefault="00A57852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 и ответы на интересующие вопросы.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3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Посещения НОД и режимным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В течении года.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3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Просмотр конспекта и проведение организованной образовательной деятельности молодым специалистом.</w:t>
            </w:r>
          </w:p>
          <w:p w:rsidR="00207639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Методика проведения праздников в детском саду.   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3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Посещения НОД и режимных моментов молодого педагога.  Обсуждение.   </w:t>
            </w:r>
          </w:p>
          <w:p w:rsidR="00742663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Составление плана предварительной работы с детьми и родителями.</w:t>
            </w:r>
          </w:p>
          <w:p w:rsidR="00207639" w:rsidRPr="00A91421" w:rsidRDefault="0074266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Участие в подготовке к празднику, просмотр мероприятия, обсуждение.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742663" w:rsidP="00024B6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В течении года.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03" w:rsidRPr="00A91421" w:rsidRDefault="00F31D0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Чтение и заучивание малых фольклорных форм в режимных моментах ДОУ.</w:t>
            </w:r>
          </w:p>
          <w:p w:rsidR="00EC30E5" w:rsidRPr="00A91421" w:rsidRDefault="00EC30E5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Участие в проводимых конкурсах и других мероприятиях, организуемых в М</w:t>
            </w:r>
            <w:r w:rsidR="00A91421">
              <w:rPr>
                <w:sz w:val="28"/>
                <w:szCs w:val="28"/>
                <w:lang w:val="ru-RU" w:eastAsia="ru-RU"/>
              </w:rPr>
              <w:t>Б</w:t>
            </w:r>
            <w:r w:rsidRPr="00A91421">
              <w:rPr>
                <w:sz w:val="28"/>
                <w:szCs w:val="28"/>
                <w:lang w:val="ru-RU" w:eastAsia="ru-RU"/>
              </w:rPr>
              <w:t xml:space="preserve">ДОУ. 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E5" w:rsidRPr="00A91421" w:rsidRDefault="00EC30E5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 «Использование малых фольклорных форм в развитии речи дошкольников раннего возраста».</w:t>
            </w:r>
          </w:p>
          <w:p w:rsidR="00EC30E5" w:rsidRPr="00A91421" w:rsidRDefault="00EC30E5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 Подбор материала для составления картотек: потешек, загадок, народных игр.</w:t>
            </w:r>
          </w:p>
          <w:p w:rsidR="00EC30E5" w:rsidRPr="00A91421" w:rsidRDefault="00024B6C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 «Использование малых фольклорных форм в режимных моментах».</w:t>
            </w:r>
          </w:p>
          <w:p w:rsidR="00E5227D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Советы по участию в проводимых к</w:t>
            </w:r>
            <w:r w:rsidR="00F31D03" w:rsidRPr="00A91421">
              <w:rPr>
                <w:sz w:val="28"/>
                <w:szCs w:val="28"/>
                <w:lang w:val="ru-RU" w:eastAsia="ru-RU"/>
              </w:rPr>
              <w:t>онкурсах и других мероприятиях.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В течении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7D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Основные проблемы в педагогической деятельности молодого специалиста.</w:t>
            </w:r>
          </w:p>
          <w:p w:rsidR="00E5227D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lastRenderedPageBreak/>
              <w:t xml:space="preserve">Подготовка зимних участков, работа с родителями </w:t>
            </w:r>
          </w:p>
          <w:p w:rsidR="00207639" w:rsidRPr="00A91421" w:rsidRDefault="00E5227D" w:rsidP="00FB1481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Самостоятельная организация и руководство в театрализованных представлениях с детьми. Роль театрализованной игры в развитии дошкольников.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7D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lastRenderedPageBreak/>
              <w:t>Консультация, планирование, обмен опытом, помощь наставника.</w:t>
            </w:r>
          </w:p>
          <w:p w:rsidR="00E5227D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 xml:space="preserve">Консультация и ответы на интересующие вопросы. </w:t>
            </w:r>
          </w:p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lastRenderedPageBreak/>
              <w:t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lastRenderedPageBreak/>
              <w:t>Декабрь</w:t>
            </w:r>
            <w:r w:rsidR="00FB1481" w:rsidRPr="00A91421">
              <w:rPr>
                <w:sz w:val="28"/>
                <w:szCs w:val="28"/>
                <w:lang w:val="ru-RU" w:eastAsia="ru-RU"/>
              </w:rPr>
              <w:t>- 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C23061" w:rsidRPr="00A91421" w:rsidTr="00C23061">
        <w:trPr>
          <w:trHeight w:val="1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Причины возникновения</w:t>
            </w:r>
            <w:r w:rsidRPr="00A91421">
              <w:rPr>
                <w:sz w:val="28"/>
                <w:szCs w:val="28"/>
                <w:lang w:eastAsia="ru-RU"/>
              </w:rPr>
              <w:t> </w:t>
            </w:r>
            <w:r w:rsidRPr="00A91421">
              <w:rPr>
                <w:sz w:val="28"/>
                <w:szCs w:val="28"/>
                <w:lang w:val="ru-RU" w:eastAsia="ru-RU"/>
              </w:rPr>
              <w:t xml:space="preserve"> конфликтных ситуаций и их урегулирование в процессе</w:t>
            </w:r>
            <w:r w:rsidRPr="00A91421">
              <w:rPr>
                <w:sz w:val="28"/>
                <w:szCs w:val="28"/>
                <w:lang w:eastAsia="ru-RU"/>
              </w:rPr>
              <w:t> </w:t>
            </w:r>
            <w:r w:rsidRPr="00A91421">
              <w:rPr>
                <w:sz w:val="28"/>
                <w:szCs w:val="28"/>
                <w:lang w:val="ru-RU" w:eastAsia="ru-RU"/>
              </w:rPr>
              <w:t xml:space="preserve"> педагогической деятельности.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E5227D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Февраль- 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</w:p>
        </w:tc>
      </w:tr>
      <w:tr w:rsidR="00C23061" w:rsidRPr="00A91421" w:rsidTr="00C2306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207639" w:rsidP="00024B6C">
            <w:pPr>
              <w:tabs>
                <w:tab w:val="left" w:pos="30"/>
              </w:tabs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Подготовка к летне-оздоровительному периоду.</w:t>
            </w:r>
          </w:p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Проведение итогов работы.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639" w:rsidRPr="00A91421" w:rsidRDefault="00F31D03" w:rsidP="00024B6C">
            <w:pPr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Консультация и ответы на интересующие вопросы, оказание помощи</w:t>
            </w:r>
            <w:r w:rsidR="00C23061" w:rsidRPr="00A91421">
              <w:rPr>
                <w:sz w:val="28"/>
                <w:szCs w:val="28"/>
                <w:lang w:val="ru-RU" w:eastAsia="ru-RU"/>
              </w:rPr>
              <w:t>. Составление перспективного плана на летний период.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39" w:rsidRPr="00A91421" w:rsidRDefault="00E5227D" w:rsidP="00024B6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ru-RU"/>
              </w:rPr>
            </w:pPr>
            <w:r w:rsidRPr="00A91421">
              <w:rPr>
                <w:sz w:val="28"/>
                <w:szCs w:val="28"/>
                <w:lang w:val="ru-RU" w:eastAsia="ru-RU"/>
              </w:rPr>
              <w:t>М</w:t>
            </w:r>
            <w:r w:rsidR="00A57852" w:rsidRPr="00A91421">
              <w:rPr>
                <w:sz w:val="28"/>
                <w:szCs w:val="28"/>
                <w:lang w:val="ru-RU" w:eastAsia="ru-RU"/>
              </w:rPr>
              <w:t>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639" w:rsidRPr="00A91421" w:rsidRDefault="00207639" w:rsidP="00024B6C">
            <w:pPr>
              <w:spacing w:after="0" w:line="24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207639" w:rsidRPr="00A91421" w:rsidRDefault="00207639" w:rsidP="00024B6C">
      <w:pPr>
        <w:spacing w:line="240" w:lineRule="auto"/>
        <w:jc w:val="left"/>
        <w:rPr>
          <w:sz w:val="28"/>
          <w:szCs w:val="28"/>
        </w:rPr>
      </w:pPr>
    </w:p>
    <w:p w:rsidR="00207639" w:rsidRPr="00A91421" w:rsidRDefault="00207639" w:rsidP="00FB1481">
      <w:pPr>
        <w:spacing w:line="240" w:lineRule="auto"/>
        <w:ind w:left="0" w:firstLine="0"/>
        <w:rPr>
          <w:sz w:val="28"/>
          <w:szCs w:val="28"/>
        </w:rPr>
      </w:pPr>
    </w:p>
    <w:sectPr w:rsidR="00207639" w:rsidRPr="00A91421" w:rsidSect="00C23061">
      <w:pgSz w:w="16838" w:h="11906" w:orient="landscape"/>
      <w:pgMar w:top="709" w:right="96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3A2"/>
    <w:multiLevelType w:val="hybridMultilevel"/>
    <w:tmpl w:val="5922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456"/>
    <w:multiLevelType w:val="hybridMultilevel"/>
    <w:tmpl w:val="83944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39"/>
    <w:rsid w:val="00024B6C"/>
    <w:rsid w:val="00207639"/>
    <w:rsid w:val="00215863"/>
    <w:rsid w:val="00273FA5"/>
    <w:rsid w:val="003C7D7A"/>
    <w:rsid w:val="004E77C8"/>
    <w:rsid w:val="00742663"/>
    <w:rsid w:val="00A57852"/>
    <w:rsid w:val="00A91421"/>
    <w:rsid w:val="00C23061"/>
    <w:rsid w:val="00C27418"/>
    <w:rsid w:val="00E5227D"/>
    <w:rsid w:val="00EC30E5"/>
    <w:rsid w:val="00F31D03"/>
    <w:rsid w:val="00FA039B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BA5E"/>
  <w15:chartTrackingRefBased/>
  <w15:docId w15:val="{5DF16E79-8023-4E1B-BFC0-797D3B4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39"/>
    <w:pPr>
      <w:spacing w:after="53" w:line="270" w:lineRule="auto"/>
      <w:ind w:left="10" w:right="46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C30E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13">
    <w:name w:val="c13"/>
    <w:basedOn w:val="a0"/>
    <w:rsid w:val="00EC30E5"/>
  </w:style>
  <w:style w:type="character" w:customStyle="1" w:styleId="c3">
    <w:name w:val="c3"/>
    <w:basedOn w:val="a0"/>
    <w:rsid w:val="00EC30E5"/>
  </w:style>
  <w:style w:type="paragraph" w:styleId="a3">
    <w:name w:val="Normal (Web)"/>
    <w:basedOn w:val="a"/>
    <w:uiPriority w:val="99"/>
    <w:semiHidden/>
    <w:unhideWhenUsed/>
    <w:rsid w:val="00024B6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Strong"/>
    <w:basedOn w:val="a0"/>
    <w:uiPriority w:val="22"/>
    <w:qFormat/>
    <w:rsid w:val="00024B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63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A91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8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 татьяна</dc:creator>
  <cp:keywords/>
  <dc:description/>
  <cp:lastModifiedBy>User</cp:lastModifiedBy>
  <cp:revision>2</cp:revision>
  <cp:lastPrinted>2023-09-11T08:00:00Z</cp:lastPrinted>
  <dcterms:created xsi:type="dcterms:W3CDTF">2024-12-06T07:01:00Z</dcterms:created>
  <dcterms:modified xsi:type="dcterms:W3CDTF">2024-12-06T07:01:00Z</dcterms:modified>
</cp:coreProperties>
</file>